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795" w14:textId="77777777" w:rsidR="00B96348" w:rsidRDefault="00B96348"/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3270"/>
      </w:tblGrid>
      <w:tr w:rsidR="00B96348" w14:paraId="5383ED9A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6B41" w14:textId="77777777" w:rsidR="00B96348" w:rsidRDefault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Name: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8B6F" w14:textId="77777777" w:rsidR="00B96348" w:rsidRDefault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 ID:</w:t>
            </w:r>
          </w:p>
        </w:tc>
      </w:tr>
      <w:tr w:rsidR="00B96348" w14:paraId="3AA33EB8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0357" w14:textId="77777777" w:rsidR="00B96348" w:rsidRDefault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Three Crowns Curriculum Sequence: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E4A5" w14:textId="77777777" w:rsidR="00B96348" w:rsidRDefault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 Graduation Year:</w:t>
            </w:r>
          </w:p>
        </w:tc>
      </w:tr>
      <w:tr w:rsidR="00B96348" w14:paraId="7EEED363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FC33" w14:textId="77777777" w:rsidR="00B96348" w:rsidRDefault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Three Crowns Curriculum Requirement: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04D2" w14:textId="77777777" w:rsidR="00B96348" w:rsidRDefault="00B96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B307AC5" w14:textId="77777777" w:rsidR="00B96348" w:rsidRDefault="00B96348"/>
    <w:p w14:paraId="7DE2B081" w14:textId="77777777" w:rsidR="00B96348" w:rsidRDefault="00B96348"/>
    <w:p w14:paraId="7C9A3600" w14:textId="77777777" w:rsidR="00B96348" w:rsidRDefault="00845203">
      <w:r>
        <w:t xml:space="preserve"> </w:t>
      </w:r>
      <w:r>
        <w:t>Proposed substitution:</w:t>
      </w:r>
    </w:p>
    <w:p w14:paraId="4316A8FE" w14:textId="77777777" w:rsidR="00B96348" w:rsidRDefault="00B96348"/>
    <w:p w14:paraId="575DF003" w14:textId="77777777" w:rsidR="00B96348" w:rsidRDefault="00845203">
      <w:r>
        <w:rPr>
          <w:rFonts w:ascii="Calibri" w:eastAsia="Calibri" w:hAnsi="Calibri" w:cs="Calibri"/>
        </w:rPr>
        <w:t>     </w:t>
      </w:r>
    </w:p>
    <w:p w14:paraId="49CD97D4" w14:textId="77777777" w:rsidR="00B96348" w:rsidRDefault="00B96348"/>
    <w:p w14:paraId="6F4679B4" w14:textId="77777777" w:rsidR="00B96348" w:rsidRDefault="00845203">
      <w:pPr>
        <w:numPr>
          <w:ilvl w:val="0"/>
          <w:numId w:val="1"/>
        </w:numPr>
      </w:pPr>
      <w:r>
        <w:t>If this is a course, please list the number, name, and term taken.</w:t>
      </w:r>
    </w:p>
    <w:p w14:paraId="7DB7D87C" w14:textId="77777777" w:rsidR="00B96348" w:rsidRDefault="00B96348"/>
    <w:p w14:paraId="10F9150C" w14:textId="77777777" w:rsidR="00B96348" w:rsidRDefault="00B96348"/>
    <w:p w14:paraId="3EA9148C" w14:textId="77777777" w:rsidR="00B96348" w:rsidRDefault="00B96348"/>
    <w:p w14:paraId="7786189F" w14:textId="77777777" w:rsidR="00B96348" w:rsidRDefault="00845203">
      <w:pPr>
        <w:ind w:firstLine="360"/>
      </w:pPr>
      <w:r>
        <w:rPr>
          <w:rFonts w:ascii="Calibri" w:eastAsia="Calibri" w:hAnsi="Calibri" w:cs="Calibri"/>
        </w:rPr>
        <w:t>     </w:t>
      </w:r>
    </w:p>
    <w:p w14:paraId="6E6B7CD3" w14:textId="77777777" w:rsidR="00B96348" w:rsidRDefault="00B96348"/>
    <w:p w14:paraId="2CA0AE9A" w14:textId="77777777" w:rsidR="00B96348" w:rsidRDefault="00845203">
      <w:pPr>
        <w:numPr>
          <w:ilvl w:val="0"/>
          <w:numId w:val="1"/>
        </w:numPr>
      </w:pPr>
      <w:r>
        <w:t>If this is not a course, please describe and give a rationale for the substitution.</w:t>
      </w:r>
    </w:p>
    <w:p w14:paraId="2B571ED7" w14:textId="77777777" w:rsidR="00B96348" w:rsidRDefault="00B96348"/>
    <w:p w14:paraId="4846F03A" w14:textId="77777777" w:rsidR="00B96348" w:rsidRDefault="0084520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14:paraId="647ABDE8" w14:textId="77777777" w:rsidR="00B96348" w:rsidRDefault="00B96348">
      <w:pPr>
        <w:ind w:firstLine="360"/>
        <w:rPr>
          <w:rFonts w:ascii="Calibri" w:eastAsia="Calibri" w:hAnsi="Calibri" w:cs="Calibri"/>
        </w:rPr>
      </w:pPr>
    </w:p>
    <w:p w14:paraId="53D44924" w14:textId="77777777" w:rsidR="00B96348" w:rsidRDefault="00B96348">
      <w:pPr>
        <w:ind w:firstLine="360"/>
      </w:pPr>
    </w:p>
    <w:p w14:paraId="1206DE72" w14:textId="77777777" w:rsidR="00B96348" w:rsidRDefault="00B96348"/>
    <w:p w14:paraId="2C907243" w14:textId="77777777" w:rsidR="00B96348" w:rsidRDefault="00845203">
      <w:pPr>
        <w:numPr>
          <w:ilvl w:val="0"/>
          <w:numId w:val="1"/>
        </w:numPr>
      </w:pPr>
      <w:r>
        <w:t>Other relevant information:</w:t>
      </w:r>
    </w:p>
    <w:p w14:paraId="3C7C4CAE" w14:textId="77777777" w:rsidR="00B96348" w:rsidRDefault="00B96348"/>
    <w:p w14:paraId="07968EF9" w14:textId="77777777" w:rsidR="00B96348" w:rsidRDefault="00B96348"/>
    <w:p w14:paraId="35F79F2E" w14:textId="77777777" w:rsidR="00B96348" w:rsidRDefault="00845203">
      <w:pPr>
        <w:ind w:firstLine="360"/>
      </w:pPr>
      <w:r>
        <w:rPr>
          <w:rFonts w:ascii="Calibri" w:eastAsia="Calibri" w:hAnsi="Calibri" w:cs="Calibri"/>
        </w:rPr>
        <w:t>     </w:t>
      </w:r>
    </w:p>
    <w:p w14:paraId="77A26E71" w14:textId="77777777" w:rsidR="00B96348" w:rsidRDefault="00B96348"/>
    <w:p w14:paraId="2D73D0E0" w14:textId="77777777" w:rsidR="00B96348" w:rsidRDefault="00B96348"/>
    <w:tbl>
      <w:tblPr>
        <w:tblStyle w:val="a0"/>
        <w:tblW w:w="9504" w:type="dxa"/>
        <w:tblLayout w:type="fixed"/>
        <w:tblLook w:val="0000" w:firstRow="0" w:lastRow="0" w:firstColumn="0" w:lastColumn="0" w:noHBand="0" w:noVBand="0"/>
      </w:tblPr>
      <w:tblGrid>
        <w:gridCol w:w="6239"/>
        <w:gridCol w:w="3265"/>
      </w:tblGrid>
      <w:tr w:rsidR="00B96348" w14:paraId="324FB09C" w14:textId="77777777">
        <w:trPr>
          <w:trHeight w:val="432"/>
        </w:trPr>
        <w:tc>
          <w:tcPr>
            <w:tcW w:w="6239" w:type="dxa"/>
          </w:tcPr>
          <w:p w14:paraId="4F20E389" w14:textId="77777777" w:rsidR="00B96348" w:rsidRDefault="00845203">
            <w:r>
              <w:t>Approved By:  _________________________________</w:t>
            </w:r>
            <w:r>
              <w:t>_________</w:t>
            </w:r>
          </w:p>
        </w:tc>
        <w:tc>
          <w:tcPr>
            <w:tcW w:w="3265" w:type="dxa"/>
          </w:tcPr>
          <w:p w14:paraId="3BC5E785" w14:textId="77777777" w:rsidR="00B96348" w:rsidRDefault="00845203">
            <w:r>
              <w:t>Date:  _______________________</w:t>
            </w:r>
          </w:p>
        </w:tc>
      </w:tr>
      <w:tr w:rsidR="00B96348" w14:paraId="2F88547D" w14:textId="77777777">
        <w:trPr>
          <w:trHeight w:val="460"/>
        </w:trPr>
        <w:tc>
          <w:tcPr>
            <w:tcW w:w="9504" w:type="dxa"/>
            <w:gridSpan w:val="2"/>
          </w:tcPr>
          <w:p w14:paraId="2F5633D2" w14:textId="77777777" w:rsidR="00845203" w:rsidRPr="00845203" w:rsidRDefault="00845203" w:rsidP="0084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21" w:firstLine="720"/>
              <w:rPr>
                <w:color w:val="000000"/>
              </w:rPr>
            </w:pPr>
            <w:r>
              <w:t xml:space="preserve">                      </w:t>
            </w:r>
            <w:r w:rsidRPr="00845203">
              <w:rPr>
                <w:sz w:val="20"/>
                <w:szCs w:val="20"/>
              </w:rPr>
              <w:t xml:space="preserve"> </w:t>
            </w:r>
            <w:r w:rsidRPr="00845203">
              <w:rPr>
                <w:color w:val="000000"/>
              </w:rPr>
              <w:t>(</w:t>
            </w:r>
            <w:proofErr w:type="spellStart"/>
            <w:r w:rsidRPr="00845203">
              <w:rPr>
                <w:color w:val="000000"/>
              </w:rPr>
              <w:t>Yurie</w:t>
            </w:r>
            <w:proofErr w:type="spellEnd"/>
            <w:r w:rsidRPr="00845203">
              <w:rPr>
                <w:color w:val="000000"/>
              </w:rPr>
              <w:t xml:space="preserve"> Hong, Three Crowns Curriculum Director Signature) </w:t>
            </w:r>
          </w:p>
          <w:p w14:paraId="36371B9A" w14:textId="190EDA68" w:rsidR="00B96348" w:rsidRDefault="00B96348"/>
          <w:p w14:paraId="7B2AAEFF" w14:textId="77777777" w:rsidR="00B96348" w:rsidRDefault="00B96348">
            <w:pPr>
              <w:ind w:left="720"/>
            </w:pPr>
          </w:p>
        </w:tc>
      </w:tr>
    </w:tbl>
    <w:p w14:paraId="1C1E0FF6" w14:textId="77777777" w:rsidR="00B96348" w:rsidRDefault="00845203">
      <w:r>
        <w:t>cc:</w:t>
      </w:r>
      <w:r>
        <w:tab/>
        <w:t>Registrar’s Office</w:t>
      </w:r>
    </w:p>
    <w:p w14:paraId="48570DF5" w14:textId="77777777" w:rsidR="00B96348" w:rsidRDefault="00845203">
      <w:pPr>
        <w:ind w:firstLine="720"/>
      </w:pPr>
      <w:r>
        <w:t>Three Crowns Curriculum Files</w:t>
      </w:r>
    </w:p>
    <w:p w14:paraId="4EBF55AE" w14:textId="77777777" w:rsidR="00B96348" w:rsidRDefault="00845203">
      <w:pPr>
        <w:ind w:firstLine="720"/>
      </w:pPr>
      <w:r>
        <w:t>Petitioning Student</w:t>
      </w:r>
    </w:p>
    <w:p w14:paraId="1D46E0B6" w14:textId="77777777" w:rsidR="00B96348" w:rsidRDefault="00B96348">
      <w:pPr>
        <w:ind w:firstLine="720"/>
      </w:pPr>
    </w:p>
    <w:p w14:paraId="43275A31" w14:textId="4144CA61" w:rsidR="00B96348" w:rsidRDefault="00845203">
      <w:r>
        <w:t>Please submit the approved completed form to Karissa Winter</w:t>
      </w:r>
      <w:r>
        <w:t xml:space="preserve"> (</w:t>
      </w:r>
      <w:r w:rsidRPr="00845203">
        <w:rPr>
          <w:i/>
          <w:color w:val="000080"/>
        </w:rPr>
        <w:t>krwinter</w:t>
      </w:r>
      <w:hyperlink r:id="rId7">
        <w:r>
          <w:rPr>
            <w:i/>
            <w:color w:val="000080"/>
          </w:rPr>
          <w:t>@gustavus.edu</w:t>
        </w:r>
      </w:hyperlink>
      <w:r>
        <w:t>) in the Provost Office</w:t>
      </w:r>
      <w:r>
        <w:t xml:space="preserve"> of the Carlso</w:t>
      </w:r>
      <w:r>
        <w:t xml:space="preserve">n Administration Building. </w:t>
      </w:r>
    </w:p>
    <w:sectPr w:rsidR="00B96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710" w:left="1440" w:header="446" w:footer="5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9E0D" w14:textId="77777777" w:rsidR="00000000" w:rsidRDefault="00845203">
      <w:r>
        <w:separator/>
      </w:r>
    </w:p>
  </w:endnote>
  <w:endnote w:type="continuationSeparator" w:id="0">
    <w:p w14:paraId="6B944026" w14:textId="77777777" w:rsidR="00000000" w:rsidRDefault="0084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53D4" w14:textId="77777777" w:rsidR="00B96348" w:rsidRDefault="00B96348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D6E" w14:textId="77777777" w:rsidR="00B96348" w:rsidRDefault="00845203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rFonts w:ascii="Verdana" w:eastAsia="Verdana" w:hAnsi="Verdana" w:cs="Verdana"/>
        <w:b/>
        <w:color w:val="000000"/>
        <w:sz w:val="15"/>
        <w:szCs w:val="15"/>
      </w:rPr>
      <w:t>L</w:t>
    </w:r>
  </w:p>
  <w:p w14:paraId="22D9AC06" w14:textId="77777777" w:rsidR="00B96348" w:rsidRDefault="00845203">
    <w:pPr>
      <w:widowControl w:val="0"/>
      <w:spacing w:line="14" w:lineRule="auto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66313750" wp14:editId="0923E5E9">
          <wp:extent cx="2199348" cy="2199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348" cy="21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A92DC9" w14:textId="77777777" w:rsidR="00B96348" w:rsidRDefault="00845203">
    <w:pPr>
      <w:widowControl w:val="0"/>
      <w:spacing w:line="60" w:lineRule="auto"/>
      <w:jc w:val="center"/>
      <w:rPr>
        <w:b/>
        <w:sz w:val="24"/>
        <w:szCs w:val="24"/>
      </w:rPr>
    </w:pPr>
    <w:r>
      <w:pict w14:anchorId="4137DA0F">
        <v:rect id="_x0000_i1025" style="width:0;height:1.5pt" o:hralign="center" o:hrstd="t" o:hr="t" fillcolor="#a0a0a0" stroked="f"/>
      </w:pict>
    </w:r>
  </w:p>
  <w:p w14:paraId="5C4E360F" w14:textId="77777777" w:rsidR="00B96348" w:rsidRDefault="00845203">
    <w:pPr>
      <w:widowControl w:val="0"/>
      <w:jc w:val="center"/>
      <w:rPr>
        <w:rFonts w:ascii="Verdana" w:eastAsia="Verdana" w:hAnsi="Verdana" w:cs="Verdana"/>
        <w:b/>
        <w:sz w:val="15"/>
        <w:szCs w:val="15"/>
      </w:rPr>
    </w:pPr>
    <w:r>
      <w:rPr>
        <w:rFonts w:ascii="Verdana" w:eastAsia="Verdana" w:hAnsi="Verdana" w:cs="Verdana"/>
        <w:b/>
        <w:sz w:val="15"/>
        <w:szCs w:val="15"/>
      </w:rPr>
      <w:t>Blake Couey, Director of the Three Crowns Curriculum and Comparative Literature and Associate Professor in Religion</w:t>
    </w:r>
  </w:p>
  <w:p w14:paraId="3F7CC693" w14:textId="77777777" w:rsidR="00B96348" w:rsidRDefault="00845203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Department of Religion | DIRECT 507-933-7475 | jcouey@gustavus.edu  </w:t>
    </w:r>
  </w:p>
  <w:p w14:paraId="30DAC92C" w14:textId="77777777" w:rsidR="00B96348" w:rsidRDefault="00845203">
    <w:pPr>
      <w:widowControl w:val="0"/>
      <w:spacing w:before="5"/>
      <w:jc w:val="center"/>
      <w:rPr>
        <w:rFonts w:ascii="Verdana" w:eastAsia="Verdana" w:hAnsi="Verdana" w:cs="Verdana"/>
        <w:b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800 West College Avenue | St. Peter, Minnesota 56082-1498 | 507-933-800</w:t>
    </w:r>
    <w:r>
      <w:rPr>
        <w:rFonts w:ascii="Verdana" w:eastAsia="Verdana" w:hAnsi="Verdana" w:cs="Verdana"/>
        <w:sz w:val="15"/>
        <w:szCs w:val="15"/>
      </w:rPr>
      <w:t xml:space="preserve">0 | gustavus.edu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98B9" w14:textId="77777777" w:rsidR="00B96348" w:rsidRDefault="00B96348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  <w:p w14:paraId="1FACB4CB" w14:textId="77777777" w:rsidR="00B96348" w:rsidRDefault="00B96348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  <w:p w14:paraId="3FA0A371" w14:textId="0F5A2C99" w:rsidR="00B96348" w:rsidRDefault="00845203" w:rsidP="00845203">
    <w:pPr>
      <w:widowControl w:val="0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116D9977" wp14:editId="2CD0E3AB">
          <wp:extent cx="2197098" cy="219710"/>
          <wp:effectExtent l="0" t="0" r="0" b="889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982" cy="219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AFBC6" w14:textId="2AC9510F" w:rsidR="00B96348" w:rsidRDefault="00B96348">
    <w:pPr>
      <w:widowControl w:val="0"/>
      <w:spacing w:line="14" w:lineRule="auto"/>
      <w:jc w:val="center"/>
      <w:rPr>
        <w:b/>
        <w:sz w:val="24"/>
        <w:szCs w:val="24"/>
      </w:rPr>
    </w:pPr>
  </w:p>
  <w:p w14:paraId="0A89869E" w14:textId="77777777" w:rsidR="00B96348" w:rsidRDefault="00845203">
    <w:pPr>
      <w:widowControl w:val="0"/>
      <w:spacing w:line="60" w:lineRule="auto"/>
      <w:jc w:val="center"/>
      <w:rPr>
        <w:b/>
        <w:sz w:val="24"/>
        <w:szCs w:val="24"/>
      </w:rPr>
    </w:pPr>
    <w:r>
      <w:pict w14:anchorId="2A85A10C">
        <v:rect id="_x0000_i1026" style="width:0;height:1.5pt" o:hralign="center" o:hrstd="t" o:hr="t" fillcolor="#a0a0a0" stroked="f"/>
      </w:pict>
    </w:r>
  </w:p>
  <w:p w14:paraId="6954C6B9" w14:textId="77777777" w:rsidR="00845203" w:rsidRDefault="00845203" w:rsidP="00845203">
    <w:pPr>
      <w:widowControl w:val="0"/>
      <w:jc w:val="center"/>
      <w:rPr>
        <w:rFonts w:ascii="Verdana" w:eastAsia="Verdana" w:hAnsi="Verdana" w:cs="Verdana"/>
        <w:b/>
        <w:sz w:val="15"/>
        <w:szCs w:val="15"/>
      </w:rPr>
    </w:pPr>
    <w:proofErr w:type="spellStart"/>
    <w:r>
      <w:rPr>
        <w:rFonts w:ascii="Verdana" w:eastAsia="Verdana" w:hAnsi="Verdana" w:cs="Verdana"/>
        <w:b/>
        <w:sz w:val="15"/>
        <w:szCs w:val="15"/>
      </w:rPr>
      <w:t>Yurie</w:t>
    </w:r>
    <w:proofErr w:type="spellEnd"/>
    <w:r>
      <w:rPr>
        <w:rFonts w:ascii="Verdana" w:eastAsia="Verdana" w:hAnsi="Verdana" w:cs="Verdana"/>
        <w:b/>
        <w:sz w:val="15"/>
        <w:szCs w:val="15"/>
      </w:rPr>
      <w:t xml:space="preserve"> Hong, Director of the Three Crowns Curriculum and </w:t>
    </w:r>
  </w:p>
  <w:p w14:paraId="74588A2F" w14:textId="77777777" w:rsidR="00845203" w:rsidRDefault="00845203" w:rsidP="00845203">
    <w:pPr>
      <w:widowControl w:val="0"/>
      <w:jc w:val="center"/>
      <w:rPr>
        <w:rFonts w:ascii="Verdana" w:eastAsia="Verdana" w:hAnsi="Verdana" w:cs="Verdana"/>
        <w:sz w:val="15"/>
        <w:szCs w:val="15"/>
      </w:rPr>
    </w:pPr>
    <w:r w:rsidRPr="00E74685">
      <w:rPr>
        <w:rFonts w:ascii="Verdana" w:eastAsia="Verdana" w:hAnsi="Verdana" w:cs="Verdana"/>
        <w:b/>
        <w:sz w:val="15"/>
        <w:szCs w:val="15"/>
      </w:rPr>
      <w:t>Professor in Classical Studies and Gender, Women and Sexuality Studies</w:t>
    </w:r>
  </w:p>
  <w:p w14:paraId="03BA2B42" w14:textId="77777777" w:rsidR="00845203" w:rsidRDefault="00845203" w:rsidP="00845203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Department of Greek, Latin, and Classical Studies | DIRECT 507-933-7160 | </w:t>
    </w:r>
    <w:hyperlink r:id="rId2" w:tgtFrame="_blank" w:history="1">
      <w:r w:rsidRPr="00E74685">
        <w:rPr>
          <w:rFonts w:ascii="Verdana" w:eastAsia="Verdana" w:hAnsi="Verdana" w:cs="Verdana"/>
          <w:sz w:val="15"/>
          <w:szCs w:val="15"/>
        </w:rPr>
        <w:t>yhong@gustavus.edu</w:t>
      </w:r>
    </w:hyperlink>
  </w:p>
  <w:p w14:paraId="52934035" w14:textId="0BFE48B0" w:rsidR="00B96348" w:rsidRPr="00845203" w:rsidRDefault="00845203" w:rsidP="00845203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800 West College Avenue | St. Peter, Minnesota 56082-1498 | 507-933-8000 | gustavus.edu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ECDB" w14:textId="77777777" w:rsidR="00000000" w:rsidRDefault="00845203">
      <w:bookmarkStart w:id="0" w:name="_Hlk104558862"/>
      <w:bookmarkEnd w:id="0"/>
      <w:r>
        <w:separator/>
      </w:r>
    </w:p>
  </w:footnote>
  <w:footnote w:type="continuationSeparator" w:id="0">
    <w:p w14:paraId="769B3D30" w14:textId="77777777" w:rsidR="00000000" w:rsidRDefault="0084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8F11" w14:textId="77777777" w:rsidR="00B96348" w:rsidRDefault="00B9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D903" w14:textId="77777777" w:rsidR="00B96348" w:rsidRDefault="00B9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8969" w14:textId="77777777" w:rsidR="00B96348" w:rsidRDefault="00B9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9505763" w14:textId="77777777" w:rsidR="00B96348" w:rsidRDefault="00845203">
    <w:pPr>
      <w:widowControl w:val="0"/>
      <w:jc w:val="center"/>
      <w:rPr>
        <w:b/>
        <w:sz w:val="28"/>
        <w:szCs w:val="28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16B5570E" wp14:editId="45D97340">
          <wp:extent cx="2080286" cy="93834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86" cy="938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354D6D" w14:textId="77777777" w:rsidR="00B96348" w:rsidRDefault="00845203">
    <w:pPr>
      <w:widowControl w:val="0"/>
      <w:jc w:val="center"/>
    </w:pPr>
    <w:r>
      <w:rPr>
        <w:b/>
        <w:sz w:val="28"/>
        <w:szCs w:val="28"/>
      </w:rPr>
      <w:t>THREE CROWNS CURRICULUM PETITION</w:t>
    </w:r>
  </w:p>
  <w:p w14:paraId="79E82DFA" w14:textId="77777777" w:rsidR="00B96348" w:rsidRDefault="00B96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4D2"/>
    <w:multiLevelType w:val="multilevel"/>
    <w:tmpl w:val="1D524DD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4924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48"/>
    <w:rsid w:val="00845203"/>
    <w:rsid w:val="00B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F5AB9"/>
  <w15:docId w15:val="{B5D5A5BE-326C-4B74-A98C-EEB519D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Verdana" w:eastAsia="Verdana" w:hAnsi="Verdana" w:cs="Verdan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Verdana" w:eastAsia="Verdana" w:hAnsi="Verdana" w:cs="Verdan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60"/>
    </w:pPr>
    <w:rPr>
      <w:rFonts w:ascii="Verdana" w:eastAsia="Verdana" w:hAnsi="Verdana" w:cs="Verdan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ress@gustavu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yhong@gustavus.ed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Karissa Winter</cp:lastModifiedBy>
  <cp:revision>2</cp:revision>
  <dcterms:created xsi:type="dcterms:W3CDTF">2022-05-27T20:43:00Z</dcterms:created>
  <dcterms:modified xsi:type="dcterms:W3CDTF">2022-05-27T20:48:00Z</dcterms:modified>
</cp:coreProperties>
</file>