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0E" w:rsidRDefault="0076070E" w:rsidP="0076070E">
      <w:pPr>
        <w:pStyle w:val="Heading2"/>
        <w:jc w:val="center"/>
      </w:pPr>
      <w:proofErr w:type="spellStart"/>
      <w:r>
        <w:t>Gustavus</w:t>
      </w:r>
      <w:proofErr w:type="spellEnd"/>
      <w:r>
        <w:t xml:space="preserve"> </w:t>
      </w:r>
      <w:proofErr w:type="spellStart"/>
      <w:r>
        <w:t>Adolphus</w:t>
      </w:r>
      <w:proofErr w:type="spellEnd"/>
      <w:r>
        <w:t xml:space="preserve"> College Residential Life</w:t>
      </w:r>
    </w:p>
    <w:p w:rsidR="0076070E" w:rsidRDefault="0076070E" w:rsidP="0076070E">
      <w:pPr>
        <w:pStyle w:val="Heading2"/>
        <w:jc w:val="center"/>
      </w:pPr>
      <w:r>
        <w:t>Faculty/</w:t>
      </w:r>
      <w:r w:rsidR="007325D6">
        <w:t xml:space="preserve">Administrator </w:t>
      </w:r>
      <w:r>
        <w:t xml:space="preserve">in Residence for the </w:t>
      </w:r>
      <w:r w:rsidR="00921969">
        <w:t xml:space="preserve">Junior &amp; </w:t>
      </w:r>
      <w:r>
        <w:t>Senior Year Experience</w:t>
      </w:r>
    </w:p>
    <w:p w:rsidR="0076070E" w:rsidRPr="00B2345C" w:rsidRDefault="0076070E" w:rsidP="0076070E">
      <w:pPr>
        <w:rPr>
          <w:rFonts w:cstheme="minorHAnsi"/>
          <w:sz w:val="2"/>
        </w:rPr>
      </w:pPr>
    </w:p>
    <w:p w:rsidR="0076070E" w:rsidRPr="009479D1" w:rsidRDefault="0076070E" w:rsidP="0076070E">
      <w:pPr>
        <w:rPr>
          <w:rFonts w:cstheme="minorHAnsi"/>
        </w:rPr>
      </w:pPr>
      <w:r w:rsidRPr="009479D1">
        <w:rPr>
          <w:rFonts w:cstheme="minorHAnsi"/>
        </w:rPr>
        <w:t>The Faculty/</w:t>
      </w:r>
      <w:r w:rsidR="007325D6">
        <w:rPr>
          <w:rFonts w:cstheme="minorHAnsi"/>
        </w:rPr>
        <w:t>Administrator</w:t>
      </w:r>
      <w:r w:rsidRPr="009479D1">
        <w:rPr>
          <w:rFonts w:cstheme="minorHAnsi"/>
        </w:rPr>
        <w:t xml:space="preserve"> in Residence for the </w:t>
      </w:r>
      <w:r w:rsidR="00921969">
        <w:rPr>
          <w:rFonts w:cstheme="minorHAnsi"/>
        </w:rPr>
        <w:t xml:space="preserve">Junior &amp; </w:t>
      </w:r>
      <w:r>
        <w:rPr>
          <w:rFonts w:cstheme="minorHAnsi"/>
        </w:rPr>
        <w:t>Senior</w:t>
      </w:r>
      <w:r w:rsidRPr="009479D1">
        <w:rPr>
          <w:rFonts w:cstheme="minorHAnsi"/>
        </w:rPr>
        <w:t xml:space="preserve">-Year Experience is designed for a full-time </w:t>
      </w:r>
      <w:proofErr w:type="spellStart"/>
      <w:r w:rsidRPr="009479D1">
        <w:rPr>
          <w:rFonts w:cstheme="minorHAnsi"/>
        </w:rPr>
        <w:t>Gustavus</w:t>
      </w:r>
      <w:proofErr w:type="spellEnd"/>
      <w:r w:rsidRPr="009479D1">
        <w:rPr>
          <w:rFonts w:cstheme="minorHAnsi"/>
        </w:rPr>
        <w:t xml:space="preserve"> faculty or </w:t>
      </w:r>
      <w:r w:rsidR="007325D6">
        <w:rPr>
          <w:rFonts w:cstheme="minorHAnsi"/>
        </w:rPr>
        <w:t>administrator</w:t>
      </w:r>
      <w:r w:rsidRPr="009479D1">
        <w:rPr>
          <w:rFonts w:cstheme="minorHAnsi"/>
        </w:rPr>
        <w:t xml:space="preserve"> who wishes to be more involved in student life outside of the classroom. The Faculty/</w:t>
      </w:r>
      <w:r w:rsidR="007325D6">
        <w:rPr>
          <w:rFonts w:cstheme="minorHAnsi"/>
        </w:rPr>
        <w:t>Administrator</w:t>
      </w:r>
      <w:r w:rsidRPr="009479D1">
        <w:rPr>
          <w:rFonts w:cstheme="minorHAnsi"/>
        </w:rPr>
        <w:t xml:space="preserve"> in Residence is considered a quarter-time position in addition to full-time employment with the college. The </w:t>
      </w:r>
      <w:proofErr w:type="spellStart"/>
      <w:r w:rsidRPr="009479D1">
        <w:rPr>
          <w:rFonts w:cstheme="minorHAnsi"/>
        </w:rPr>
        <w:t>Gustavus</w:t>
      </w:r>
      <w:proofErr w:type="spellEnd"/>
      <w:r w:rsidRPr="009479D1">
        <w:rPr>
          <w:rFonts w:cstheme="minorHAnsi"/>
        </w:rPr>
        <w:t xml:space="preserve"> Faculty/</w:t>
      </w:r>
      <w:r w:rsidR="007325D6">
        <w:rPr>
          <w:rFonts w:cstheme="minorHAnsi"/>
        </w:rPr>
        <w:t>Administrator</w:t>
      </w:r>
      <w:r w:rsidRPr="009479D1">
        <w:rPr>
          <w:rFonts w:cstheme="minorHAnsi"/>
        </w:rPr>
        <w:t xml:space="preserve"> in Residence program bridges the academic and residential experiences to provide seamless living-learning environments in the residence halls. The Faculty/</w:t>
      </w:r>
      <w:r w:rsidR="007325D6">
        <w:rPr>
          <w:rFonts w:cstheme="minorHAnsi"/>
        </w:rPr>
        <w:t>Administrator</w:t>
      </w:r>
      <w:r w:rsidRPr="009479D1">
        <w:rPr>
          <w:rFonts w:cstheme="minorHAnsi"/>
        </w:rPr>
        <w:t xml:space="preserve"> in Residence program seeks to create a shared experience and supportive environment for students that will foster academic and intellectual learning, personal development, general well-being and a sense of belonging and connectedness.</w:t>
      </w:r>
    </w:p>
    <w:p w:rsidR="0076070E" w:rsidRDefault="0076070E" w:rsidP="0076070E">
      <w:pPr>
        <w:rPr>
          <w:rFonts w:cstheme="minorHAnsi"/>
        </w:rPr>
      </w:pPr>
      <w:r w:rsidRPr="009479D1">
        <w:rPr>
          <w:rFonts w:cstheme="minorHAnsi"/>
        </w:rPr>
        <w:t>The Faculty/</w:t>
      </w:r>
      <w:r w:rsidR="007325D6">
        <w:rPr>
          <w:rFonts w:cstheme="minorHAnsi"/>
        </w:rPr>
        <w:t>Administrator</w:t>
      </w:r>
      <w:r w:rsidRPr="009479D1">
        <w:rPr>
          <w:rFonts w:cstheme="minorHAnsi"/>
        </w:rPr>
        <w:t xml:space="preserve"> in Residence at </w:t>
      </w:r>
      <w:proofErr w:type="spellStart"/>
      <w:r w:rsidRPr="009479D1">
        <w:rPr>
          <w:rFonts w:cstheme="minorHAnsi"/>
        </w:rPr>
        <w:t>Gustavus</w:t>
      </w:r>
      <w:proofErr w:type="spellEnd"/>
      <w:r w:rsidRPr="009479D1">
        <w:rPr>
          <w:rFonts w:cstheme="minorHAnsi"/>
        </w:rPr>
        <w:t xml:space="preserve"> will have the opportunity to engage with students in formal and informal interactions in the residence halls. Faculty/</w:t>
      </w:r>
      <w:r w:rsidR="007325D6">
        <w:rPr>
          <w:rFonts w:cstheme="minorHAnsi"/>
        </w:rPr>
        <w:t>Administrator</w:t>
      </w:r>
      <w:r w:rsidRPr="009479D1">
        <w:rPr>
          <w:rFonts w:cstheme="minorHAnsi"/>
        </w:rPr>
        <w:t xml:space="preserve"> in Residence will support the Residential Learning Plan (</w:t>
      </w:r>
      <w:hyperlink r:id="rId7" w:history="1">
        <w:r w:rsidRPr="009479D1">
          <w:rPr>
            <w:rStyle w:val="Hyperlink"/>
            <w:rFonts w:cstheme="minorHAnsi"/>
          </w:rPr>
          <w:t>https://gustavus.edu/reslife/RLP.php</w:t>
        </w:r>
      </w:hyperlink>
      <w:r w:rsidRPr="009479D1">
        <w:rPr>
          <w:rFonts w:cstheme="minorHAnsi"/>
        </w:rPr>
        <w:t>) and will work with Residential Life professional staff to create opportunities for intellectual and social development within the framework of the Learning Plan.</w:t>
      </w:r>
    </w:p>
    <w:p w:rsidR="0076070E" w:rsidRPr="009479D1" w:rsidRDefault="006F4984" w:rsidP="0076070E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921969">
        <w:rPr>
          <w:rFonts w:cstheme="minorHAnsi"/>
        </w:rPr>
        <w:t xml:space="preserve">Junior &amp; </w:t>
      </w:r>
      <w:r>
        <w:rPr>
          <w:rFonts w:cstheme="minorHAnsi"/>
        </w:rPr>
        <w:t xml:space="preserve">Senior-Year Experience at </w:t>
      </w:r>
      <w:proofErr w:type="spellStart"/>
      <w:r>
        <w:rPr>
          <w:rFonts w:cstheme="minorHAnsi"/>
        </w:rPr>
        <w:t>Gustavus</w:t>
      </w:r>
      <w:proofErr w:type="spellEnd"/>
      <w:r>
        <w:rPr>
          <w:rFonts w:cstheme="minorHAnsi"/>
        </w:rPr>
        <w:t xml:space="preserve"> should focus on reflecti</w:t>
      </w:r>
      <w:r w:rsidR="00921969">
        <w:rPr>
          <w:rFonts w:cstheme="minorHAnsi"/>
        </w:rPr>
        <w:t xml:space="preserve">on, integration and transition.  Junior students focus would include reflection on experience and integration into potential significant transitions (study abroad, focus on major, internships, preparing for graduate school applications, </w:t>
      </w:r>
      <w:proofErr w:type="spellStart"/>
      <w:r w:rsidR="00921969">
        <w:rPr>
          <w:rFonts w:cstheme="minorHAnsi"/>
        </w:rPr>
        <w:t>etc</w:t>
      </w:r>
      <w:proofErr w:type="spellEnd"/>
      <w:r w:rsidR="00921969">
        <w:rPr>
          <w:rFonts w:cstheme="minorHAnsi"/>
        </w:rPr>
        <w:t>). Senior students would focus</w:t>
      </w:r>
      <w:r>
        <w:rPr>
          <w:rFonts w:cstheme="minorHAnsi"/>
        </w:rPr>
        <w:t xml:space="preserve"> </w:t>
      </w:r>
      <w:r w:rsidR="00921969">
        <w:rPr>
          <w:rFonts w:cstheme="minorHAnsi"/>
        </w:rPr>
        <w:t xml:space="preserve">on reflection on the college experience </w:t>
      </w:r>
      <w:r>
        <w:rPr>
          <w:rFonts w:cstheme="minorHAnsi"/>
        </w:rPr>
        <w:t xml:space="preserve">allowing those preparing to leave the college environment the opportunity to approach the change with some degree of intentionality and purpose. </w:t>
      </w:r>
      <w:r w:rsidR="00781CFC">
        <w:rPr>
          <w:rFonts w:cstheme="minorHAnsi"/>
        </w:rPr>
        <w:t xml:space="preserve"> </w:t>
      </w:r>
    </w:p>
    <w:p w:rsidR="0076070E" w:rsidRPr="009479D1" w:rsidRDefault="0076070E" w:rsidP="0076070E">
      <w:pPr>
        <w:rPr>
          <w:rFonts w:cstheme="minorHAnsi"/>
        </w:rPr>
      </w:pPr>
      <w:r w:rsidRPr="00B2345C">
        <w:rPr>
          <w:rFonts w:cstheme="minorHAnsi"/>
          <w:b/>
        </w:rPr>
        <w:t>BENEFITS:</w:t>
      </w:r>
      <w:r w:rsidRPr="009479D1">
        <w:rPr>
          <w:rFonts w:cstheme="minorHAnsi"/>
        </w:rPr>
        <w:t xml:space="preserve"> The Faculty/</w:t>
      </w:r>
      <w:r w:rsidR="007325D6">
        <w:rPr>
          <w:rFonts w:cstheme="minorHAnsi"/>
        </w:rPr>
        <w:t>Administrator</w:t>
      </w:r>
      <w:r w:rsidRPr="009479D1">
        <w:rPr>
          <w:rFonts w:cstheme="minorHAnsi"/>
        </w:rPr>
        <w:t xml:space="preserve"> in Residence will have an opportunity to interact with students in meaningful ways outside the classroom; develop a deeper understanding of the student experience at </w:t>
      </w:r>
      <w:proofErr w:type="spellStart"/>
      <w:r w:rsidRPr="009479D1">
        <w:rPr>
          <w:rFonts w:cstheme="minorHAnsi"/>
        </w:rPr>
        <w:t>Gustavus</w:t>
      </w:r>
      <w:proofErr w:type="spellEnd"/>
      <w:r w:rsidRPr="009479D1">
        <w:rPr>
          <w:rFonts w:cstheme="minorHAnsi"/>
        </w:rPr>
        <w:t xml:space="preserve">; further support and promote the academic goals of the institution; </w:t>
      </w:r>
      <w:r>
        <w:rPr>
          <w:rFonts w:cstheme="minorHAnsi"/>
        </w:rPr>
        <w:t xml:space="preserve">and </w:t>
      </w:r>
      <w:r w:rsidRPr="009479D1">
        <w:rPr>
          <w:rFonts w:cstheme="minorHAnsi"/>
        </w:rPr>
        <w:t>create and/or enhance connections with campus resources</w:t>
      </w:r>
      <w:r>
        <w:rPr>
          <w:rFonts w:cstheme="minorHAnsi"/>
        </w:rPr>
        <w:t>.</w:t>
      </w:r>
    </w:p>
    <w:p w:rsidR="0076070E" w:rsidRPr="00B2345C" w:rsidRDefault="0076070E" w:rsidP="0076070E">
      <w:pPr>
        <w:spacing w:after="0" w:line="240" w:lineRule="auto"/>
        <w:rPr>
          <w:rFonts w:cstheme="minorHAnsi"/>
          <w:b/>
          <w:i/>
        </w:rPr>
      </w:pPr>
      <w:r w:rsidRPr="00B2345C">
        <w:rPr>
          <w:rFonts w:cstheme="minorHAnsi"/>
          <w:b/>
          <w:i/>
        </w:rPr>
        <w:t xml:space="preserve">RESPONSIBILITIES/COMMITMENTS: </w:t>
      </w:r>
    </w:p>
    <w:p w:rsidR="0076070E" w:rsidRDefault="0076070E" w:rsidP="007607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Work closely with supervising Area Coordinator to develop an engagement </w:t>
      </w:r>
      <w:r w:rsidR="007325D6">
        <w:rPr>
          <w:rFonts w:cstheme="minorHAnsi"/>
        </w:rPr>
        <w:t xml:space="preserve">plan for </w:t>
      </w:r>
      <w:r w:rsidR="00921969">
        <w:rPr>
          <w:rFonts w:cstheme="minorHAnsi"/>
        </w:rPr>
        <w:t>r</w:t>
      </w:r>
      <w:r w:rsidR="007325D6">
        <w:rPr>
          <w:rFonts w:cstheme="minorHAnsi"/>
        </w:rPr>
        <w:t>esiden</w:t>
      </w:r>
      <w:r w:rsidR="00921969">
        <w:rPr>
          <w:rFonts w:cstheme="minorHAnsi"/>
        </w:rPr>
        <w:t>tial areas on campus that house juniors and seniors</w:t>
      </w:r>
      <w:r>
        <w:rPr>
          <w:rFonts w:cstheme="minorHAnsi"/>
        </w:rPr>
        <w:t>.</w:t>
      </w:r>
    </w:p>
    <w:p w:rsidR="0076070E" w:rsidRDefault="0076070E" w:rsidP="007607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Develop a plan to put “theory to practice” regarding </w:t>
      </w:r>
      <w:r w:rsidR="006E12C4">
        <w:rPr>
          <w:rFonts w:cstheme="minorHAnsi"/>
        </w:rPr>
        <w:t xml:space="preserve">junior &amp; </w:t>
      </w:r>
      <w:r>
        <w:rPr>
          <w:rFonts w:cstheme="minorHAnsi"/>
        </w:rPr>
        <w:t>senior-year experience initiatives and programs. This includ</w:t>
      </w:r>
      <w:r w:rsidR="006E12C4">
        <w:rPr>
          <w:rFonts w:cstheme="minorHAnsi"/>
        </w:rPr>
        <w:t xml:space="preserve">es identifying resources on those particular students </w:t>
      </w:r>
      <w:r>
        <w:rPr>
          <w:rFonts w:cstheme="minorHAnsi"/>
        </w:rPr>
        <w:t>and working with the Area Coordinator to develop and implement the appropriate Residential Learning Plan learning goals in accordance with current research and literature.</w:t>
      </w:r>
    </w:p>
    <w:p w:rsidR="0076070E" w:rsidRDefault="0076070E" w:rsidP="007607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Meet bi-weekly with supervising Area Coordinator.</w:t>
      </w:r>
    </w:p>
    <w:p w:rsidR="0076070E" w:rsidRPr="009479D1" w:rsidRDefault="0076070E" w:rsidP="007607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479D1">
        <w:rPr>
          <w:rFonts w:cstheme="minorHAnsi"/>
        </w:rPr>
        <w:t>Create and implement regularly-scheduled social events</w:t>
      </w:r>
      <w:r>
        <w:rPr>
          <w:rFonts w:cstheme="minorHAnsi"/>
        </w:rPr>
        <w:t>/activities to engage residents (2-3 per month).</w:t>
      </w:r>
    </w:p>
    <w:p w:rsidR="0076070E" w:rsidRDefault="0076070E" w:rsidP="007607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479D1">
        <w:rPr>
          <w:rFonts w:cstheme="minorHAnsi"/>
        </w:rPr>
        <w:t>Create and implement regularly-scheduled educational events/discussions</w:t>
      </w:r>
      <w:r>
        <w:rPr>
          <w:rFonts w:cstheme="minorHAnsi"/>
        </w:rPr>
        <w:t>/a</w:t>
      </w:r>
      <w:r w:rsidR="006F4984">
        <w:rPr>
          <w:rFonts w:cstheme="minorHAnsi"/>
        </w:rPr>
        <w:t>ctivities to engage residents</w:t>
      </w:r>
      <w:r w:rsidR="006C160A">
        <w:rPr>
          <w:rFonts w:cstheme="minorHAnsi"/>
        </w:rPr>
        <w:t xml:space="preserve"> (1-2 per month).</w:t>
      </w:r>
    </w:p>
    <w:p w:rsidR="0076070E" w:rsidRPr="006F4984" w:rsidRDefault="0076070E" w:rsidP="007607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F4984">
        <w:rPr>
          <w:rFonts w:cstheme="minorHAnsi"/>
        </w:rPr>
        <w:t>Collaborate with departments/offices on campus to provide educational opportuniti</w:t>
      </w:r>
      <w:r w:rsidR="006F4984">
        <w:rPr>
          <w:rFonts w:cstheme="minorHAnsi"/>
        </w:rPr>
        <w:t xml:space="preserve">es and promote campus resources appropriate to </w:t>
      </w:r>
      <w:r w:rsidR="00B0062A">
        <w:rPr>
          <w:rFonts w:cstheme="minorHAnsi"/>
        </w:rPr>
        <w:t xml:space="preserve">junior &amp; </w:t>
      </w:r>
      <w:r w:rsidR="006F4984">
        <w:rPr>
          <w:rFonts w:cstheme="minorHAnsi"/>
        </w:rPr>
        <w:t>senior student audience.</w:t>
      </w:r>
    </w:p>
    <w:p w:rsidR="0076070E" w:rsidRPr="009479D1" w:rsidRDefault="0076070E" w:rsidP="007607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479D1">
        <w:rPr>
          <w:rFonts w:cstheme="minorHAnsi"/>
        </w:rPr>
        <w:t>Attend Collegiate Fellow staff meetings on a bi-monthly basis.</w:t>
      </w:r>
    </w:p>
    <w:p w:rsidR="0076070E" w:rsidRPr="009479D1" w:rsidRDefault="0076070E" w:rsidP="007607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479D1">
        <w:rPr>
          <w:rFonts w:cstheme="minorHAnsi"/>
        </w:rPr>
        <w:t>Work closely with central staff to implement and assess the Residential Learning Plan.</w:t>
      </w:r>
    </w:p>
    <w:p w:rsidR="0076070E" w:rsidRPr="009479D1" w:rsidRDefault="0076070E" w:rsidP="0076070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479D1">
        <w:rPr>
          <w:rFonts w:cstheme="minorHAnsi"/>
        </w:rPr>
        <w:t>Faculty/</w:t>
      </w:r>
      <w:r w:rsidR="007325D6">
        <w:rPr>
          <w:rFonts w:cstheme="minorHAnsi"/>
        </w:rPr>
        <w:t>Administrator</w:t>
      </w:r>
      <w:r w:rsidRPr="009479D1">
        <w:rPr>
          <w:rFonts w:cstheme="minorHAnsi"/>
        </w:rPr>
        <w:t xml:space="preserve"> in Residence must reside in the assigned on-campus apartment during the academic year (three out of four weekends, four out of five business days). </w:t>
      </w:r>
    </w:p>
    <w:p w:rsidR="0076070E" w:rsidRDefault="0076070E" w:rsidP="0076070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479D1">
        <w:rPr>
          <w:rFonts w:cstheme="minorHAnsi"/>
        </w:rPr>
        <w:t xml:space="preserve">Attend and participate in </w:t>
      </w:r>
      <w:r>
        <w:rPr>
          <w:rFonts w:cstheme="minorHAnsi"/>
        </w:rPr>
        <w:t>Faculty/</w:t>
      </w:r>
      <w:r w:rsidR="007325D6">
        <w:rPr>
          <w:rFonts w:cstheme="minorHAnsi"/>
        </w:rPr>
        <w:t>Administrator</w:t>
      </w:r>
      <w:r>
        <w:rPr>
          <w:rFonts w:cstheme="minorHAnsi"/>
        </w:rPr>
        <w:t xml:space="preserve"> in Residence training</w:t>
      </w:r>
      <w:r w:rsidRPr="009479D1">
        <w:rPr>
          <w:rFonts w:cstheme="minorHAnsi"/>
        </w:rPr>
        <w:t xml:space="preserve"> and </w:t>
      </w:r>
      <w:r>
        <w:rPr>
          <w:rFonts w:cstheme="minorHAnsi"/>
        </w:rPr>
        <w:t>Collegiate Fellow fall training and spring training</w:t>
      </w:r>
      <w:r w:rsidR="006E12C4">
        <w:rPr>
          <w:rFonts w:cstheme="minorHAnsi"/>
        </w:rPr>
        <w:t>.</w:t>
      </w:r>
    </w:p>
    <w:p w:rsidR="0076070E" w:rsidRPr="009479D1" w:rsidRDefault="0076070E" w:rsidP="0076070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Participate in on-going</w:t>
      </w:r>
      <w:r w:rsidRPr="009479D1">
        <w:rPr>
          <w:rFonts w:cstheme="minorHAnsi"/>
        </w:rPr>
        <w:t xml:space="preserve"> </w:t>
      </w:r>
      <w:r>
        <w:rPr>
          <w:rFonts w:cstheme="minorHAnsi"/>
        </w:rPr>
        <w:t>Faculty/</w:t>
      </w:r>
      <w:r w:rsidR="007325D6">
        <w:rPr>
          <w:rFonts w:cstheme="minorHAnsi"/>
        </w:rPr>
        <w:t>Administrator</w:t>
      </w:r>
      <w:r>
        <w:rPr>
          <w:rFonts w:cstheme="minorHAnsi"/>
        </w:rPr>
        <w:t xml:space="preserve"> in Residence planning/in-service </w:t>
      </w:r>
      <w:r w:rsidRPr="009479D1">
        <w:rPr>
          <w:rFonts w:cstheme="minorHAnsi"/>
        </w:rPr>
        <w:t>sessions</w:t>
      </w:r>
      <w:r>
        <w:rPr>
          <w:rFonts w:cstheme="minorHAnsi"/>
        </w:rPr>
        <w:t xml:space="preserve"> through</w:t>
      </w:r>
      <w:r w:rsidRPr="009479D1">
        <w:rPr>
          <w:rFonts w:cstheme="minorHAnsi"/>
        </w:rPr>
        <w:t>out the year.</w:t>
      </w:r>
    </w:p>
    <w:p w:rsidR="0076070E" w:rsidRPr="009479D1" w:rsidRDefault="0076070E" w:rsidP="0076070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479D1">
        <w:rPr>
          <w:rFonts w:cstheme="minorHAnsi"/>
        </w:rPr>
        <w:t>Be available for and attend programs in the evening and on weekends.</w:t>
      </w:r>
    </w:p>
    <w:p w:rsidR="0076070E" w:rsidRPr="009479D1" w:rsidRDefault="0076070E" w:rsidP="0076070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479D1">
        <w:rPr>
          <w:rFonts w:cstheme="minorHAnsi"/>
        </w:rPr>
        <w:t>Confront and report College policy violations as necessary</w:t>
      </w:r>
      <w:r>
        <w:rPr>
          <w:rFonts w:cstheme="minorHAnsi"/>
        </w:rPr>
        <w:t xml:space="preserve"> and appropriate</w:t>
      </w:r>
      <w:r w:rsidRPr="009479D1">
        <w:rPr>
          <w:rFonts w:cstheme="minorHAnsi"/>
        </w:rPr>
        <w:t>.</w:t>
      </w:r>
    </w:p>
    <w:p w:rsidR="0076070E" w:rsidRPr="009479D1" w:rsidRDefault="0076070E" w:rsidP="0076070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Role model healthy &amp; appropriate behavior to residents.</w:t>
      </w:r>
    </w:p>
    <w:p w:rsidR="0076070E" w:rsidRPr="009479D1" w:rsidRDefault="0076070E" w:rsidP="0076070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479D1">
        <w:rPr>
          <w:rFonts w:cstheme="minorHAnsi"/>
        </w:rPr>
        <w:lastRenderedPageBreak/>
        <w:t>Other duties as assigned.</w:t>
      </w:r>
    </w:p>
    <w:p w:rsidR="0076070E" w:rsidRDefault="0076070E" w:rsidP="0076070E">
      <w:pPr>
        <w:spacing w:after="0" w:line="240" w:lineRule="auto"/>
        <w:rPr>
          <w:rFonts w:cstheme="minorHAnsi"/>
          <w:b/>
          <w:i/>
        </w:rPr>
      </w:pPr>
    </w:p>
    <w:p w:rsidR="0076070E" w:rsidRPr="009479D1" w:rsidRDefault="0076070E" w:rsidP="0076070E">
      <w:pPr>
        <w:spacing w:after="0" w:line="240" w:lineRule="auto"/>
        <w:rPr>
          <w:rFonts w:cstheme="minorHAnsi"/>
        </w:rPr>
      </w:pPr>
      <w:r w:rsidRPr="00B2345C">
        <w:rPr>
          <w:rFonts w:cstheme="minorHAnsi"/>
          <w:b/>
          <w:i/>
        </w:rPr>
        <w:t>COMPENSATION:</w:t>
      </w:r>
      <w:r w:rsidRPr="009479D1">
        <w:rPr>
          <w:rFonts w:cstheme="minorHAnsi"/>
        </w:rPr>
        <w:t xml:space="preserve"> Remuneration for The Faculty/</w:t>
      </w:r>
      <w:r w:rsidR="007325D6">
        <w:rPr>
          <w:rFonts w:cstheme="minorHAnsi"/>
        </w:rPr>
        <w:t>Administrator</w:t>
      </w:r>
      <w:r w:rsidRPr="009479D1">
        <w:rPr>
          <w:rFonts w:cstheme="minorHAnsi"/>
        </w:rPr>
        <w:t xml:space="preserve"> in Residence for </w:t>
      </w:r>
      <w:r>
        <w:rPr>
          <w:rFonts w:cstheme="minorHAnsi"/>
        </w:rPr>
        <w:t>the Senior</w:t>
      </w:r>
      <w:r w:rsidRPr="009479D1">
        <w:rPr>
          <w:rFonts w:cstheme="minorHAnsi"/>
        </w:rPr>
        <w:t>-Year Experience will include:</w:t>
      </w:r>
    </w:p>
    <w:p w:rsidR="0076070E" w:rsidRPr="009479D1" w:rsidRDefault="0076070E" w:rsidP="0076070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479D1">
        <w:rPr>
          <w:rFonts w:cstheme="minorHAnsi"/>
        </w:rPr>
        <w:t>A t</w:t>
      </w:r>
      <w:r>
        <w:rPr>
          <w:rFonts w:cstheme="minorHAnsi"/>
        </w:rPr>
        <w:t>wo</w:t>
      </w:r>
      <w:r w:rsidRPr="009479D1">
        <w:rPr>
          <w:rFonts w:cstheme="minorHAnsi"/>
        </w:rPr>
        <w:t xml:space="preserve">-bedroom apartment in </w:t>
      </w:r>
      <w:r>
        <w:rPr>
          <w:rFonts w:cstheme="minorHAnsi"/>
        </w:rPr>
        <w:t>either Arbor View or College View Apartments</w:t>
      </w:r>
      <w:r w:rsidRPr="009479D1">
        <w:rPr>
          <w:rFonts w:cstheme="minorHAnsi"/>
        </w:rPr>
        <w:t xml:space="preserve">. </w:t>
      </w:r>
    </w:p>
    <w:p w:rsidR="0076070E" w:rsidRPr="009479D1" w:rsidRDefault="0076070E" w:rsidP="0076070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479D1">
        <w:rPr>
          <w:rFonts w:cstheme="minorHAnsi"/>
        </w:rPr>
        <w:t>A $2300 meal plan for on-campus dining.</w:t>
      </w:r>
    </w:p>
    <w:p w:rsidR="0076070E" w:rsidRPr="009479D1" w:rsidRDefault="0076070E" w:rsidP="0076070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479D1">
        <w:rPr>
          <w:rFonts w:cstheme="minorHAnsi"/>
        </w:rPr>
        <w:t>Cash stipend in the amount of $1200.</w:t>
      </w:r>
    </w:p>
    <w:p w:rsidR="0076070E" w:rsidRPr="009479D1" w:rsidRDefault="0076070E" w:rsidP="0076070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479D1">
        <w:rPr>
          <w:rFonts w:cstheme="minorHAnsi"/>
        </w:rPr>
        <w:t>Reserved parking space adjacent to your residence hall.</w:t>
      </w:r>
    </w:p>
    <w:p w:rsidR="0076070E" w:rsidRPr="009479D1" w:rsidRDefault="0076070E" w:rsidP="0076070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479D1">
        <w:rPr>
          <w:rFonts w:cstheme="minorHAnsi"/>
        </w:rPr>
        <w:t>Local telephone.</w:t>
      </w:r>
    </w:p>
    <w:p w:rsidR="0076070E" w:rsidRDefault="0076070E" w:rsidP="0076070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479D1">
        <w:rPr>
          <w:rFonts w:cstheme="minorHAnsi"/>
        </w:rPr>
        <w:t>Mediacom basic expanded cable.</w:t>
      </w:r>
    </w:p>
    <w:p w:rsidR="0076070E" w:rsidRPr="009479D1" w:rsidRDefault="0076070E" w:rsidP="0076070E">
      <w:pPr>
        <w:pStyle w:val="ListParagraph"/>
        <w:spacing w:after="0" w:line="240" w:lineRule="auto"/>
        <w:rPr>
          <w:rFonts w:cstheme="minorHAnsi"/>
        </w:rPr>
      </w:pPr>
    </w:p>
    <w:p w:rsidR="00E77983" w:rsidRPr="009479D1" w:rsidRDefault="00E77983" w:rsidP="00E77983">
      <w:pPr>
        <w:rPr>
          <w:rFonts w:cstheme="minorHAnsi"/>
        </w:rPr>
      </w:pPr>
      <w:bookmarkStart w:id="0" w:name="_GoBack"/>
      <w:bookmarkEnd w:id="0"/>
      <w:r w:rsidRPr="00B2345C">
        <w:rPr>
          <w:rFonts w:cstheme="minorHAnsi"/>
          <w:b/>
          <w:i/>
        </w:rPr>
        <w:t>QUALIFICATIONS:</w:t>
      </w:r>
      <w:r>
        <w:rPr>
          <w:rFonts w:cstheme="minorHAnsi"/>
        </w:rPr>
        <w:t xml:space="preserve"> Any faculty or administrator at the college may apply for a Faculty/Administrator in Residence position. Applicant must have written approval/acknowledgement of application from department chair or direct supervisor.</w:t>
      </w:r>
    </w:p>
    <w:p w:rsidR="00E77983" w:rsidRDefault="00E77983" w:rsidP="00E77983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REPORTS TO: </w:t>
      </w:r>
      <w:r>
        <w:rPr>
          <w:rFonts w:cstheme="minorHAnsi"/>
        </w:rPr>
        <w:t>Area Coordinator in area of responsibility.</w:t>
      </w:r>
    </w:p>
    <w:p w:rsidR="0076070E" w:rsidRDefault="0076070E" w:rsidP="0076070E">
      <w:pPr>
        <w:rPr>
          <w:rFonts w:cstheme="minorHAnsi"/>
        </w:rPr>
      </w:pPr>
      <w:r w:rsidRPr="00B2345C">
        <w:rPr>
          <w:rFonts w:cstheme="minorHAnsi"/>
          <w:b/>
          <w:i/>
        </w:rPr>
        <w:t>FOR MORE INFORMATION:</w:t>
      </w:r>
      <w:r>
        <w:rPr>
          <w:rFonts w:cstheme="minorHAnsi"/>
          <w:b/>
        </w:rPr>
        <w:t xml:space="preserve"> </w:t>
      </w:r>
      <w:r w:rsidRPr="00B2345C">
        <w:rPr>
          <w:rFonts w:cstheme="minorHAnsi"/>
        </w:rPr>
        <w:t xml:space="preserve">Please contact Charlie Potts in the Residential Life office at 507-933-7529 or </w:t>
      </w:r>
      <w:hyperlink r:id="rId8" w:history="1">
        <w:r w:rsidRPr="00D060AC">
          <w:rPr>
            <w:rStyle w:val="Hyperlink"/>
            <w:rFonts w:cstheme="minorHAnsi"/>
          </w:rPr>
          <w:t>cpotts@gustavus.edu</w:t>
        </w:r>
      </w:hyperlink>
    </w:p>
    <w:p w:rsidR="0076070E" w:rsidRPr="00B2345C" w:rsidRDefault="0076070E" w:rsidP="0076070E">
      <w:pPr>
        <w:rPr>
          <w:rFonts w:cstheme="minorHAnsi"/>
          <w:b/>
        </w:rPr>
      </w:pPr>
    </w:p>
    <w:p w:rsidR="008E1BB7" w:rsidRDefault="008E1BB7"/>
    <w:sectPr w:rsidR="008E1BB7" w:rsidSect="009479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29B7"/>
    <w:multiLevelType w:val="hybridMultilevel"/>
    <w:tmpl w:val="3DD4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39D1"/>
    <w:multiLevelType w:val="hybridMultilevel"/>
    <w:tmpl w:val="A920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0E"/>
    <w:rsid w:val="004338B4"/>
    <w:rsid w:val="004D2A25"/>
    <w:rsid w:val="005B0EE1"/>
    <w:rsid w:val="006C160A"/>
    <w:rsid w:val="006E12C4"/>
    <w:rsid w:val="006F4984"/>
    <w:rsid w:val="007325D6"/>
    <w:rsid w:val="0076070E"/>
    <w:rsid w:val="00781CFC"/>
    <w:rsid w:val="008E1BB7"/>
    <w:rsid w:val="00921969"/>
    <w:rsid w:val="009D0D79"/>
    <w:rsid w:val="00B0062A"/>
    <w:rsid w:val="00B874E1"/>
    <w:rsid w:val="00D37FDE"/>
    <w:rsid w:val="00D42B3D"/>
    <w:rsid w:val="00E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0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607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0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607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otts@gustavus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gustavus.edu/reslife/RL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A719-F963-4BFF-87B4-DE0F7635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Gustavus</cp:lastModifiedBy>
  <cp:revision>7</cp:revision>
  <dcterms:created xsi:type="dcterms:W3CDTF">2013-03-07T01:46:00Z</dcterms:created>
  <dcterms:modified xsi:type="dcterms:W3CDTF">2013-03-12T14:03:00Z</dcterms:modified>
</cp:coreProperties>
</file>