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DC" w:rsidRDefault="003921DC">
      <w:r>
        <w:t>Targeted Paramagnetic Complexes for Sensing, Solar, and Other Aspects of World Domination</w:t>
      </w:r>
    </w:p>
    <w:p w:rsidR="003921DC" w:rsidRDefault="003921DC">
      <w:r>
        <w:t>Matthew P. Shores, Associate Professor of Chemistry, Colorado State University, Fort Collins, CO, USA</w:t>
      </w:r>
    </w:p>
    <w:p w:rsidR="006A631D" w:rsidRDefault="003921DC">
      <w:r>
        <w:t>Abstract: The sheer scale of the issues involved in meeting our burgeoning energy and materials needs compels us to consider earth-abundant sources for such compounds. Unfortunately, simple replacement of heavier and rarer metals with their 1</w:t>
      </w:r>
      <w:r w:rsidRPr="005E1A8C">
        <w:rPr>
          <w:vertAlign w:val="superscript"/>
        </w:rPr>
        <w:t>st</w:t>
      </w:r>
      <w:r>
        <w:t xml:space="preserve"> row counterparts is not straightforward, due in large part to significant differences in redox and spin behaviors. To address this gap, our research group focuses on </w:t>
      </w:r>
      <w:r w:rsidR="002669B1">
        <w:t xml:space="preserve">synthetic </w:t>
      </w:r>
      <w:r>
        <w:t>m</w:t>
      </w:r>
      <w:bookmarkStart w:id="0" w:name="_GoBack"/>
      <w:bookmarkEnd w:id="0"/>
      <w:r>
        <w:t>anagement of spin and electronic structures in transition-metal coordination complexes. We aim to apply this knowledge toward applications in magnetic data storage, chemical sensing and solar photoconversion.</w:t>
      </w:r>
      <w:r w:rsidRPr="003921DC">
        <w:t xml:space="preserve"> </w:t>
      </w:r>
      <w:r w:rsidR="00114529">
        <w:t>I will focus on iminopyridine ligands and their complexes with 1</w:t>
      </w:r>
      <w:r w:rsidR="00114529" w:rsidRPr="00114529">
        <w:rPr>
          <w:vertAlign w:val="superscript"/>
        </w:rPr>
        <w:t>st</w:t>
      </w:r>
      <w:r w:rsidR="00114529">
        <w:t xml:space="preserve"> row metal ions, highlighting their synthetic versatility and redox non-innocence.</w:t>
      </w:r>
    </w:p>
    <w:sectPr w:rsidR="006A6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DC"/>
    <w:rsid w:val="00114529"/>
    <w:rsid w:val="002669B1"/>
    <w:rsid w:val="003921DC"/>
    <w:rsid w:val="005D334C"/>
    <w:rsid w:val="006A631D"/>
    <w:rsid w:val="00D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Gustavus Adolphus College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Shores</dc:creator>
  <cp:lastModifiedBy>Gustavus</cp:lastModifiedBy>
  <cp:revision>2</cp:revision>
  <dcterms:created xsi:type="dcterms:W3CDTF">2014-09-24T13:10:00Z</dcterms:created>
  <dcterms:modified xsi:type="dcterms:W3CDTF">2014-09-24T13:10:00Z</dcterms:modified>
</cp:coreProperties>
</file>