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5BA8B" w14:textId="77777777" w:rsidR="00241B34" w:rsidRPr="003C2751" w:rsidRDefault="00241B34" w:rsidP="00241B34">
      <w:pPr>
        <w:rPr>
          <w:b/>
          <w:bCs/>
          <w:u w:val="single"/>
        </w:rPr>
      </w:pPr>
      <w:r w:rsidRPr="003C2751">
        <w:rPr>
          <w:b/>
          <w:bCs/>
          <w:u w:val="single"/>
        </w:rPr>
        <w:t>Quantitative Reasoning (QUANT)</w:t>
      </w:r>
    </w:p>
    <w:p w14:paraId="0D323BD8" w14:textId="77777777" w:rsidR="00241B34" w:rsidRDefault="00241B34" w:rsidP="00241B34">
      <w:r w:rsidRPr="003C2751">
        <w:rPr>
          <w:b/>
          <w:bCs/>
        </w:rPr>
        <w:t>Description</w:t>
      </w:r>
      <w:r>
        <w:t>: Quantitative and analytical reasoning courses focus on understanding and evaluating quantitative or logical (specifically referring to symbolic or predictive logic) assertions, as well as conducting and communicating quantitative or logical analysis. These courses prepare students to read, analyze, and critique mathematical, logical, statistical, and/or algorithmic analyses and increase their understanding of how such methods are properly used. QUANT courses prepare students to understand and apply mathematical, logical, statistical, and/or algorithmic methods in a discipline-specific context or in the context of the data literacy necessary for professional and/or civic life.</w:t>
      </w:r>
    </w:p>
    <w:p w14:paraId="5B2E7CAC" w14:textId="77777777" w:rsidR="00241B34" w:rsidRDefault="00241B34" w:rsidP="00241B34">
      <w:r w:rsidRPr="003C2751">
        <w:rPr>
          <w:b/>
          <w:bCs/>
        </w:rPr>
        <w:t>Criteria</w:t>
      </w:r>
      <w:r>
        <w:t xml:space="preserve"> QUANT courses will:</w:t>
      </w:r>
    </w:p>
    <w:p w14:paraId="2171BCF6" w14:textId="77777777" w:rsidR="00241B34" w:rsidRDefault="00241B34" w:rsidP="00241B34">
      <w:pPr>
        <w:pStyle w:val="ListParagraph"/>
        <w:numPr>
          <w:ilvl w:val="0"/>
          <w:numId w:val="1"/>
        </w:numPr>
      </w:pPr>
      <w:r>
        <w:t>Engage students in practicing and refining their quantitative skills with feedback from the instructor.</w:t>
      </w:r>
    </w:p>
    <w:p w14:paraId="236AE11E" w14:textId="77777777" w:rsidR="00241B34" w:rsidRDefault="00241B34" w:rsidP="00241B34">
      <w:pPr>
        <w:pStyle w:val="ListParagraph"/>
        <w:numPr>
          <w:ilvl w:val="0"/>
          <w:numId w:val="1"/>
        </w:numPr>
      </w:pPr>
      <w:r>
        <w:t>Practice executing and using mathematical, logical, statistical, and/or algorithmic analysis to make decisions and/or solve problems, including through examination of assumptions, data quality, and methodology.</w:t>
      </w:r>
    </w:p>
    <w:p w14:paraId="564AF4C5" w14:textId="77777777" w:rsidR="00241B34" w:rsidRDefault="00241B34" w:rsidP="00241B34">
      <w:pPr>
        <w:pStyle w:val="ListParagraph"/>
        <w:numPr>
          <w:ilvl w:val="0"/>
          <w:numId w:val="1"/>
        </w:numPr>
      </w:pPr>
      <w:r>
        <w:t>Provide multiple opportunities to critique quantitative or logical assertions made in a variety of sources (e.g., existing logical or mathematical proofs, peer-reviewed academic literature, assertions made in public media) using mathematical, logical, statistical, and/or algorithmic reasoning.</w:t>
      </w:r>
    </w:p>
    <w:p w14:paraId="149CFE3D" w14:textId="77777777" w:rsidR="00241B34" w:rsidRDefault="00241B34" w:rsidP="00241B34">
      <w:r w:rsidRPr="003C2751">
        <w:rPr>
          <w:b/>
          <w:bCs/>
        </w:rPr>
        <w:t>SLOs</w:t>
      </w:r>
      <w:r>
        <w:t xml:space="preserve"> QUANT students will:</w:t>
      </w:r>
    </w:p>
    <w:p w14:paraId="65D22760" w14:textId="77777777" w:rsidR="00241B34" w:rsidRDefault="00241B34" w:rsidP="00241B34">
      <w:pPr>
        <w:pStyle w:val="ListParagraph"/>
        <w:numPr>
          <w:ilvl w:val="0"/>
          <w:numId w:val="2"/>
        </w:numPr>
      </w:pPr>
      <w:r>
        <w:t>Critique quantitative or logical assertions using mathematical, logical, statistical, and/or algorithmic reasoning.</w:t>
      </w:r>
    </w:p>
    <w:p w14:paraId="4A3D7713" w14:textId="77777777" w:rsidR="00241B34" w:rsidRDefault="00241B34" w:rsidP="00241B34">
      <w:pPr>
        <w:pStyle w:val="ListParagraph"/>
        <w:numPr>
          <w:ilvl w:val="0"/>
          <w:numId w:val="2"/>
        </w:numPr>
      </w:pPr>
      <w:r>
        <w:t>Use mathematical, logical, statistical, and/or algorithmic analysis to make decisions and/or solve problems, including through examination of assumptions and utilization of proper methods.</w:t>
      </w:r>
    </w:p>
    <w:p w14:paraId="330DEEA4" w14:textId="77777777" w:rsidR="00241B34" w:rsidRDefault="00241B34" w:rsidP="00241B34">
      <w:pPr>
        <w:pStyle w:val="ListParagraph"/>
        <w:numPr>
          <w:ilvl w:val="0"/>
          <w:numId w:val="2"/>
        </w:numPr>
      </w:pPr>
      <w:r>
        <w:t>Compare how different sources use mathematical, logical, statistical, and/or algorithmic reasoning.</w:t>
      </w:r>
    </w:p>
    <w:p w14:paraId="1991D301"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403F31"/>
    <w:multiLevelType w:val="hybridMultilevel"/>
    <w:tmpl w:val="1DD84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5756F"/>
    <w:multiLevelType w:val="hybridMultilevel"/>
    <w:tmpl w:val="DE96D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811332">
    <w:abstractNumId w:val="0"/>
  </w:num>
  <w:num w:numId="2" w16cid:durableId="728459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34"/>
    <w:rsid w:val="00183DC3"/>
    <w:rsid w:val="001F7F9B"/>
    <w:rsid w:val="00241B34"/>
    <w:rsid w:val="002E756D"/>
    <w:rsid w:val="00423CF5"/>
    <w:rsid w:val="004C165B"/>
    <w:rsid w:val="00520846"/>
    <w:rsid w:val="009F3F35"/>
    <w:rsid w:val="00CD7763"/>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C59B"/>
  <w15:chartTrackingRefBased/>
  <w15:docId w15:val="{A458ADAA-2444-4A59-B236-5F1C807C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34"/>
  </w:style>
  <w:style w:type="paragraph" w:styleId="Heading1">
    <w:name w:val="heading 1"/>
    <w:basedOn w:val="Normal"/>
    <w:next w:val="Normal"/>
    <w:link w:val="Heading1Char"/>
    <w:uiPriority w:val="9"/>
    <w:qFormat/>
    <w:rsid w:val="00241B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1B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1B3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1B3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41B3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41B3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41B3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41B3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41B3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B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1B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1B3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1B3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41B3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41B3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41B3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41B3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41B3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41B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B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1B3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1B3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41B34"/>
    <w:pPr>
      <w:spacing w:before="160"/>
      <w:jc w:val="center"/>
    </w:pPr>
    <w:rPr>
      <w:i/>
      <w:iCs/>
      <w:color w:val="404040" w:themeColor="text1" w:themeTint="BF"/>
    </w:rPr>
  </w:style>
  <w:style w:type="character" w:customStyle="1" w:styleId="QuoteChar">
    <w:name w:val="Quote Char"/>
    <w:basedOn w:val="DefaultParagraphFont"/>
    <w:link w:val="Quote"/>
    <w:uiPriority w:val="29"/>
    <w:rsid w:val="00241B34"/>
    <w:rPr>
      <w:i/>
      <w:iCs/>
      <w:color w:val="404040" w:themeColor="text1" w:themeTint="BF"/>
    </w:rPr>
  </w:style>
  <w:style w:type="paragraph" w:styleId="ListParagraph">
    <w:name w:val="List Paragraph"/>
    <w:basedOn w:val="Normal"/>
    <w:uiPriority w:val="1"/>
    <w:qFormat/>
    <w:rsid w:val="00241B34"/>
    <w:pPr>
      <w:ind w:left="720"/>
      <w:contextualSpacing/>
    </w:pPr>
  </w:style>
  <w:style w:type="character" w:styleId="IntenseEmphasis">
    <w:name w:val="Intense Emphasis"/>
    <w:basedOn w:val="DefaultParagraphFont"/>
    <w:uiPriority w:val="21"/>
    <w:qFormat/>
    <w:rsid w:val="00241B34"/>
    <w:rPr>
      <w:i/>
      <w:iCs/>
      <w:color w:val="0F4761" w:themeColor="accent1" w:themeShade="BF"/>
    </w:rPr>
  </w:style>
  <w:style w:type="paragraph" w:styleId="IntenseQuote">
    <w:name w:val="Intense Quote"/>
    <w:basedOn w:val="Normal"/>
    <w:next w:val="Normal"/>
    <w:link w:val="IntenseQuoteChar"/>
    <w:uiPriority w:val="30"/>
    <w:qFormat/>
    <w:rsid w:val="00241B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1B34"/>
    <w:rPr>
      <w:i/>
      <w:iCs/>
      <w:color w:val="0F4761" w:themeColor="accent1" w:themeShade="BF"/>
    </w:rPr>
  </w:style>
  <w:style w:type="character" w:styleId="IntenseReference">
    <w:name w:val="Intense Reference"/>
    <w:basedOn w:val="DefaultParagraphFont"/>
    <w:uiPriority w:val="32"/>
    <w:qFormat/>
    <w:rsid w:val="00241B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Gustavus Adolphus College</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2024-06-06T18:15:00Z</dcterms:created>
  <dcterms:modified xsi:type="dcterms:W3CDTF">2024-06-06T18:15:00Z</dcterms:modified>
</cp:coreProperties>
</file>